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rehearsal-goals-template"/>
    <w:p>
      <w:pPr>
        <w:pStyle w:val="Heading1"/>
      </w:pPr>
      <w:r>
        <w:t xml:space="preserve">Rehearsal Goals Template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Rehearsal Goals Template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Template for setting rehearsal goals.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If “done” is undefined, every session ends in vague dissatisfaction. Goals make progress visible and stop the band from confusing motion with improvement.</w:t>
      </w:r>
    </w:p>
    <w:bookmarkEnd w:id="9"/>
    <w:bookmarkStart w:id="10" w:name="one-primary-goal-per-session"/>
    <w:p>
      <w:pPr>
        <w:pStyle w:val="Heading2"/>
      </w:pPr>
      <w:r>
        <w:t xml:space="preserve">One primary goal per session</w:t>
      </w:r>
    </w:p>
    <w:p>
      <w:pPr>
        <w:pStyle w:val="FirstParagraph"/>
      </w:pPr>
      <w:r>
        <w:t xml:space="preserve">One primary and two secondary goals fit a real night. More becomes a wish list. Write goals as outcomes: “lock bridge transition at performance tempo,” not “work on song.” Different rehearsal types need different goals—learning days prioritize parts; show-sims prioritize stamina and glue.</w:t>
      </w:r>
    </w:p>
    <w:p>
      <w:pPr>
        <w:pStyle w:val="BodyText"/>
      </w:pPr>
      <w:r>
        <w:t xml:space="preserve">If everything is a priority, the set will still feel unfinished at load-in; namely if everything is a priority, the set will still feel unfinished at load-in.; hence if everything is a priority, the set will still feel unfinished at load-in.</w:t>
      </w:r>
    </w:p>
    <w:bookmarkEnd w:id="10"/>
    <w:bookmarkStart w:id="11" w:name="who-sets-goals"/>
    <w:p>
      <w:pPr>
        <w:pStyle w:val="Heading2"/>
      </w:pPr>
      <w:r>
        <w:t xml:space="preserve">Who sets goals</w:t>
      </w:r>
    </w:p>
    <w:p>
      <w:pPr>
        <w:pStyle w:val="FirstParagraph"/>
      </w:pPr>
      <w:r>
        <w:t xml:space="preserve">A musical lead proposes; the group confirms in five minutes; Endless negotiation is already a failed rehearsal. Disagreement about goals is useful—as long as it ends in a written choice before playing starts — namely, a musical lead proposes; the group confirms in five minutes. Endless negotiation is already a failed rehearsal. Disagreement about goals is useful—as long as it ends in a written choice before playing starts.</w:t>
      </w:r>
    </w:p>
    <w:p>
      <w:pPr>
        <w:pStyle w:val="BodyText"/>
      </w:pPr>
      <w:r>
        <w:t xml:space="preserve">Remote members should see goals before they travel or log in so homework can land; namely remote members should see goals before they travel or log in so homework can land.; hence remote members should see goals before they travel or log in so homework can land.</w:t>
      </w:r>
    </w:p>
    <w:bookmarkEnd w:id="11"/>
    <w:bookmarkStart w:id="12" w:name="misses-are-data"/>
    <w:p>
      <w:pPr>
        <w:pStyle w:val="Heading2"/>
      </w:pPr>
      <w:r>
        <w:t xml:space="preserve">Misses are data</w:t>
      </w:r>
    </w:p>
    <w:p>
      <w:pPr>
        <w:pStyle w:val="FirstParagraph"/>
      </w:pPr>
      <w:r>
        <w:t xml:space="preserve">If you miss goals, diagnose estimate quality, homework failure, or room chaos—then adjust; Pretending you hit goals trains dishonesty and guarantees the same miss next week — namely, if you miss goals, diagnose estimate quality, homework failure, or room chaos—then adjust. Pretending you hit goals trains dishonesty and guarantees the same miss next week.</w:t>
      </w:r>
    </w:p>
    <w:p>
      <w:pPr>
        <w:pStyle w:val="BodyText"/>
      </w:pPr>
      <w:r>
        <w:t xml:space="preserve">Pretending you hit goals trains dishonesty and guarantees the same miss next week; If you miss goals, diagnose estimate quality, homework failure, or room chaos—then adjust — next, pretending you hit goals trains dishonesty and guarantees the same miss next week. If you miss goals, diagnose estimate quality, homework failure, or room chaos—then adjust.</w:t>
      </w:r>
    </w:p>
    <w:bookmarkEnd w:id="12"/>
    <w:bookmarkStart w:id="13" w:name="fill-in-tonights-goals"/>
    <w:p>
      <w:pPr>
        <w:pStyle w:val="Heading2"/>
      </w:pPr>
      <w:r>
        <w:t xml:space="preserve">Fill-in: Tonight’s goals</w:t>
      </w:r>
    </w:p>
    <w:p>
      <w:pPr>
        <w:pStyle w:val="FirstParagraph"/>
      </w:pPr>
      <w:r>
        <w:rPr>
          <w:b/>
          <w:bCs/>
        </w:rPr>
        <w:t xml:space="preserve">Primary: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Secondary: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Success looks like: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Homework: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Write primary goals before the next plug-in and score them at the end.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how-many-goals-fit-one-rehearsal"/>
    <w:p>
      <w:pPr>
        <w:pStyle w:val="Heading3"/>
      </w:pPr>
      <w:r>
        <w:t xml:space="preserve">How many goals fit one rehearsal?</w:t>
      </w:r>
    </w:p>
    <w:p>
      <w:pPr>
        <w:pStyle w:val="FirstParagraph"/>
      </w:pPr>
      <w:r>
        <w:t xml:space="preserve">One primary and two secondary. More than that becomes a wish list and you leave frustrated.</w:t>
      </w:r>
    </w:p>
    <w:bookmarkEnd w:id="17"/>
    <w:bookmarkStart w:id="18" w:name="how-do-goals-differ-by-rehearsal-type"/>
    <w:p>
      <w:pPr>
        <w:pStyle w:val="Heading3"/>
      </w:pPr>
      <w:r>
        <w:t xml:space="preserve">How do goals differ by rehearsal type?</w:t>
      </w:r>
    </w:p>
    <w:p>
      <w:pPr>
        <w:pStyle w:val="FirstParagraph"/>
      </w:pPr>
      <w:r>
        <w:t xml:space="preserve">Learning days prioritize parts; show-sims prioritize transitions and stamina; writing days prioritize decisions, not polish.</w:t>
      </w:r>
    </w:p>
    <w:bookmarkEnd w:id="18"/>
    <w:bookmarkStart w:id="19" w:name="who-sets-goals-1"/>
    <w:p>
      <w:pPr>
        <w:pStyle w:val="Heading3"/>
      </w:pPr>
      <w:r>
        <w:t xml:space="preserve">Who sets goals?</w:t>
      </w:r>
    </w:p>
    <w:p>
      <w:pPr>
        <w:pStyle w:val="FirstParagraph"/>
      </w:pPr>
      <w:r>
        <w:t xml:space="preserve">A musical lead proposes; the group confirms in five minutes. Endless goal negotiation is already a failed rehearsal.</w:t>
      </w:r>
    </w:p>
    <w:bookmarkEnd w:id="19"/>
    <w:bookmarkStart w:id="20" w:name="what-if-we-miss-the-goals"/>
    <w:p>
      <w:pPr>
        <w:pStyle w:val="Heading3"/>
      </w:pPr>
      <w:r>
        <w:t xml:space="preserve">What if we miss the goals?</w:t>
      </w:r>
    </w:p>
    <w:p>
      <w:pPr>
        <w:pStyle w:val="FirstParagraph"/>
      </w:pPr>
      <w:r>
        <w:t xml:space="preserve">Diagnose: bad estimate, no homework, or chaos. Adjust the next agenda—do not pretend you hit them.</w:t>
      </w:r>
    </w:p>
    <w:bookmarkEnd w:id="20"/>
    <w:bookmarkEnd w:id="21"/>
    <w:bookmarkStart w:id="26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Rehearsal types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Rehearsal agenda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Deliberate practice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Organize band rehearsals</w:t>
        </w:r>
      </w:hyperlink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5" Target="/academy/articles/organize-band-rehearsals/" TargetMode="External" /><Relationship Type="http://schemas.openxmlformats.org/officeDocument/2006/relationships/hyperlink" Id="rId24" Target="/academy/book-resources/deliberate-practice/" TargetMode="External" /><Relationship Type="http://schemas.openxmlformats.org/officeDocument/2006/relationships/hyperlink" Id="rId23" Target="/academy/book-resources/rehearsal-agenda/" TargetMode="External" /><Relationship Type="http://schemas.openxmlformats.org/officeDocument/2006/relationships/hyperlink" Id="rId22" Target="/academy/book-resources/rehearsal-types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/academy/articles/organize-band-rehearsals/" TargetMode="External" /><Relationship Type="http://schemas.openxmlformats.org/officeDocument/2006/relationships/hyperlink" Id="rId24" Target="/academy/book-resources/deliberate-practice/" TargetMode="External" /><Relationship Type="http://schemas.openxmlformats.org/officeDocument/2006/relationships/hyperlink" Id="rId23" Target="/academy/book-resources/rehearsal-agenda/" TargetMode="External" /><Relationship Type="http://schemas.openxmlformats.org/officeDocument/2006/relationships/hyperlink" Id="rId22" Target="/academy/book-resources/rehearsal-types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2026-07-27T17:58:46Z</dcterms:created>
  <dcterms:modified xsi:type="dcterms:W3CDTF">2026-07-27T17:58:46Z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